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552"/>
        <w:gridCol w:w="1864"/>
        <w:gridCol w:w="2483"/>
      </w:tblGrid>
      <w:tr w:rsidR="008B3E37" w:rsidTr="00B7022F">
        <w:tc>
          <w:tcPr>
            <w:tcW w:w="10201" w:type="dxa"/>
            <w:gridSpan w:val="4"/>
            <w:shd w:val="clear" w:color="auto" w:fill="BDD6EE" w:themeFill="accent1" w:themeFillTint="66"/>
          </w:tcPr>
          <w:p w:rsidR="008B3E37" w:rsidRDefault="008B3E37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Avviksskjema for elever og samarbeidspartnere – Ålesund videregående skole</w:t>
            </w:r>
          </w:p>
        </w:tc>
      </w:tr>
      <w:tr w:rsidR="008B3E37" w:rsidTr="00B7022F">
        <w:tc>
          <w:tcPr>
            <w:tcW w:w="1557" w:type="dxa"/>
            <w:shd w:val="clear" w:color="auto" w:fill="DEEAF6" w:themeFill="accent1" w:themeFillTint="33"/>
          </w:tcPr>
          <w:p w:rsidR="008B3E37" w:rsidRDefault="008B3E37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Formål: </w:t>
            </w:r>
          </w:p>
        </w:tc>
        <w:tc>
          <w:tcPr>
            <w:tcW w:w="8644" w:type="dxa"/>
            <w:gridSpan w:val="3"/>
          </w:tcPr>
          <w:p w:rsidR="008B3E37" w:rsidRDefault="008B3E37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Skjemaet skal sikre at alle avvik som oppstår skal kunne meldes fra om</w:t>
            </w:r>
            <w:r w:rsidR="00B7022F">
              <w:rPr>
                <w:rFonts w:ascii="Calibri" w:eastAsia="Calibri" w:hAnsi="Calibri" w:cs="Times New Roman"/>
                <w:sz w:val="24"/>
                <w:szCs w:val="24"/>
              </w:rPr>
              <w:t xml:space="preserve"> av elever og samarbeidspartnere som ikke har tilgang til skolens avvikssystem Risk Manager.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Avvik kan være brudd på lovverk, skolens godkjenninger, læreplaner og rutiner.  </w:t>
            </w:r>
          </w:p>
        </w:tc>
      </w:tr>
      <w:tr w:rsidR="00072C48" w:rsidTr="00B7022F">
        <w:tc>
          <w:tcPr>
            <w:tcW w:w="1557" w:type="dxa"/>
            <w:shd w:val="clear" w:color="auto" w:fill="DEEAF6" w:themeFill="accent1" w:themeFillTint="33"/>
          </w:tcPr>
          <w:p w:rsidR="00072C48" w:rsidRDefault="00072C48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Avviket gjelder: </w:t>
            </w:r>
          </w:p>
        </w:tc>
        <w:tc>
          <w:tcPr>
            <w:tcW w:w="8644" w:type="dxa"/>
            <w:gridSpan w:val="3"/>
          </w:tcPr>
          <w:p w:rsidR="00072C48" w:rsidRDefault="00064E7D" w:rsidP="00B7022F">
            <w:pPr>
              <w:tabs>
                <w:tab w:val="left" w:pos="600"/>
                <w:tab w:val="left" w:pos="2352"/>
              </w:tabs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0988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4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2C48">
              <w:rPr>
                <w:rFonts w:ascii="Calibri" w:eastAsia="Calibri" w:hAnsi="Calibri" w:cs="Times New Roman"/>
                <w:sz w:val="24"/>
                <w:szCs w:val="24"/>
              </w:rPr>
              <w:tab/>
              <w:t>HMS</w:t>
            </w:r>
            <w:r w:rsidR="00072C48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072C48" w:rsidRDefault="00064E7D" w:rsidP="00B7022F">
            <w:pPr>
              <w:tabs>
                <w:tab w:val="left" w:pos="600"/>
              </w:tabs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055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4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2C48">
              <w:rPr>
                <w:rFonts w:ascii="Calibri" w:eastAsia="Calibri" w:hAnsi="Calibri" w:cs="Times New Roman"/>
                <w:sz w:val="24"/>
                <w:szCs w:val="24"/>
              </w:rPr>
              <w:tab/>
              <w:t>Tjenestekvalitet utdanning</w:t>
            </w:r>
          </w:p>
          <w:p w:rsidR="00072C48" w:rsidRDefault="00064E7D" w:rsidP="00B7022F">
            <w:pPr>
              <w:tabs>
                <w:tab w:val="left" w:pos="600"/>
              </w:tabs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2717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4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2C48">
              <w:rPr>
                <w:rFonts w:ascii="Calibri" w:eastAsia="Calibri" w:hAnsi="Calibri" w:cs="Times New Roman"/>
                <w:sz w:val="24"/>
                <w:szCs w:val="24"/>
              </w:rPr>
              <w:tab/>
              <w:t>IKT- og informasjonssikkerhet</w:t>
            </w:r>
          </w:p>
        </w:tc>
      </w:tr>
      <w:tr w:rsidR="00072C48" w:rsidTr="00B7022F">
        <w:tc>
          <w:tcPr>
            <w:tcW w:w="1557" w:type="dxa"/>
            <w:shd w:val="clear" w:color="auto" w:fill="DEEAF6" w:themeFill="accent1" w:themeFillTint="33"/>
          </w:tcPr>
          <w:p w:rsidR="00072C48" w:rsidRDefault="00072C48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Beskrivelse av avviket:</w:t>
            </w:r>
          </w:p>
        </w:tc>
        <w:tc>
          <w:tcPr>
            <w:tcW w:w="8644" w:type="dxa"/>
            <w:gridSpan w:val="3"/>
          </w:tcPr>
          <w:p w:rsidR="00072C48" w:rsidRDefault="00072C48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C48" w:rsidRDefault="00072C48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07FFC" w:rsidRDefault="00607FFC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2C48" w:rsidTr="00B7022F">
        <w:tc>
          <w:tcPr>
            <w:tcW w:w="1557" w:type="dxa"/>
            <w:shd w:val="clear" w:color="auto" w:fill="DEEAF6" w:themeFill="accent1" w:themeFillTint="33"/>
          </w:tcPr>
          <w:p w:rsidR="00072C48" w:rsidRDefault="00072C48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Beskrivelse av midlertidige tiltak:</w:t>
            </w:r>
          </w:p>
        </w:tc>
        <w:tc>
          <w:tcPr>
            <w:tcW w:w="8644" w:type="dxa"/>
            <w:gridSpan w:val="3"/>
          </w:tcPr>
          <w:p w:rsidR="00072C48" w:rsidRDefault="00072C48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07FFC" w:rsidRDefault="00607FFC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07FFC" w:rsidRDefault="00607FFC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22F" w:rsidTr="00607FFC">
        <w:tc>
          <w:tcPr>
            <w:tcW w:w="1557" w:type="dxa"/>
            <w:shd w:val="clear" w:color="auto" w:fill="DEEAF6" w:themeFill="accent1" w:themeFillTint="33"/>
          </w:tcPr>
          <w:p w:rsidR="00B7022F" w:rsidRDefault="00B7022F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Melder:</w:t>
            </w:r>
          </w:p>
        </w:tc>
        <w:tc>
          <w:tcPr>
            <w:tcW w:w="4675" w:type="dxa"/>
          </w:tcPr>
          <w:p w:rsidR="00B7022F" w:rsidRDefault="00B7022F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22F" w:rsidRDefault="00B7022F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Klasse/</w:t>
            </w:r>
            <w:r w:rsidR="00607FFC">
              <w:rPr>
                <w:rFonts w:ascii="Calibri" w:eastAsia="Calibri" w:hAnsi="Calibri" w:cs="Times New Roman"/>
                <w:sz w:val="24"/>
                <w:szCs w:val="24"/>
              </w:rPr>
              <w:t>virksomhet:</w:t>
            </w:r>
          </w:p>
        </w:tc>
        <w:tc>
          <w:tcPr>
            <w:tcW w:w="2551" w:type="dxa"/>
          </w:tcPr>
          <w:p w:rsidR="00B7022F" w:rsidRDefault="00B7022F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22F" w:rsidTr="00B7022F">
        <w:tc>
          <w:tcPr>
            <w:tcW w:w="1557" w:type="dxa"/>
            <w:shd w:val="clear" w:color="auto" w:fill="DEEAF6" w:themeFill="accent1" w:themeFillTint="33"/>
          </w:tcPr>
          <w:p w:rsidR="00B7022F" w:rsidRDefault="00B7022F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Melders epostadresse: </w:t>
            </w:r>
          </w:p>
        </w:tc>
        <w:tc>
          <w:tcPr>
            <w:tcW w:w="8644" w:type="dxa"/>
            <w:gridSpan w:val="3"/>
          </w:tcPr>
          <w:p w:rsidR="00B7022F" w:rsidRDefault="00B7022F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22F" w:rsidTr="00B7022F">
        <w:tc>
          <w:tcPr>
            <w:tcW w:w="1557" w:type="dxa"/>
            <w:shd w:val="clear" w:color="auto" w:fill="DEEAF6" w:themeFill="accent1" w:themeFillTint="33"/>
          </w:tcPr>
          <w:p w:rsidR="00B7022F" w:rsidRDefault="00B7022F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Sannsynlig årsak til avviket: </w:t>
            </w:r>
          </w:p>
        </w:tc>
        <w:tc>
          <w:tcPr>
            <w:tcW w:w="8644" w:type="dxa"/>
            <w:gridSpan w:val="3"/>
          </w:tcPr>
          <w:p w:rsidR="00B7022F" w:rsidRDefault="00B7022F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22F" w:rsidTr="00B7022F">
        <w:tc>
          <w:tcPr>
            <w:tcW w:w="1557" w:type="dxa"/>
            <w:shd w:val="clear" w:color="auto" w:fill="DEEAF6" w:themeFill="accent1" w:themeFillTint="33"/>
          </w:tcPr>
          <w:p w:rsidR="00B7022F" w:rsidRDefault="00B7022F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Andre som er varslet om avviket</w:t>
            </w:r>
          </w:p>
        </w:tc>
        <w:tc>
          <w:tcPr>
            <w:tcW w:w="8644" w:type="dxa"/>
            <w:gridSpan w:val="3"/>
          </w:tcPr>
          <w:p w:rsidR="00B7022F" w:rsidRDefault="00B7022F" w:rsidP="00B702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54CAA" w:rsidRPr="00954CAA" w:rsidRDefault="00B7022F" w:rsidP="00954CA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textWrapping" w:clear="all"/>
      </w:r>
    </w:p>
    <w:p w:rsidR="00EA563D" w:rsidRDefault="00B7022F" w:rsidP="00B7022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Avviket sendes til </w:t>
      </w:r>
      <w:hyperlink r:id="rId8" w:history="1">
        <w:r w:rsidR="00607FFC" w:rsidRPr="0081489B">
          <w:rPr>
            <w:rStyle w:val="Hyperkobling"/>
            <w:rFonts w:ascii="Calibri" w:eastAsia="Calibri" w:hAnsi="Calibri" w:cs="Times New Roman"/>
            <w:sz w:val="24"/>
            <w:szCs w:val="24"/>
          </w:rPr>
          <w:t>alesund.vgs@mrfylke.no</w:t>
        </w:r>
      </w:hyperlink>
      <w:r>
        <w:rPr>
          <w:rFonts w:ascii="Calibri" w:eastAsia="Calibri" w:hAnsi="Calibri" w:cs="Times New Roman"/>
          <w:sz w:val="24"/>
          <w:szCs w:val="24"/>
        </w:rPr>
        <w:t>.</w:t>
      </w:r>
    </w:p>
    <w:p w:rsidR="00B7022F" w:rsidRPr="00B7022F" w:rsidRDefault="00B7022F" w:rsidP="00B7022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Kvalitetsleder har ansvar for å registrere avviket 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RiskManager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og behandle det på ordinær måte. Melder skal ha tilbakemelding. </w:t>
      </w:r>
    </w:p>
    <w:p w:rsidR="00EA563D" w:rsidRPr="006D0239" w:rsidRDefault="00EA563D" w:rsidP="003D433E">
      <w:pPr>
        <w:pStyle w:val="Listeavsnitt"/>
        <w:spacing w:after="160" w:line="259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sectPr w:rsidR="00EA563D" w:rsidRPr="006D0239" w:rsidSect="00B7022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187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7D" w:rsidRDefault="00064E7D" w:rsidP="00C844B4">
      <w:r>
        <w:separator/>
      </w:r>
    </w:p>
  </w:endnote>
  <w:endnote w:type="continuationSeparator" w:id="0">
    <w:p w:rsidR="00064E7D" w:rsidRDefault="00064E7D" w:rsidP="00C8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79" w:rsidRDefault="00B50979" w:rsidP="008A5739">
    <w:pPr>
      <w:pStyle w:val="Bunntekst1"/>
      <w:pBdr>
        <w:bottom w:val="single" w:sz="6" w:space="1" w:color="auto"/>
      </w:pBdr>
      <w:jc w:val="left"/>
    </w:pPr>
  </w:p>
  <w:p w:rsidR="00B50979" w:rsidRPr="00280522" w:rsidRDefault="00B50979" w:rsidP="003638CD">
    <w:pPr>
      <w:pStyle w:val="Bunntekst1"/>
    </w:pPr>
    <w:r w:rsidRPr="003F1BB8">
      <w:t>Ålesund videregående skole ● Postboks 676 ● 6001 Ålesund ● Telefon: 71 28 26 00 ● alesund.vgs@mrfylke.no ● alesund.vgs.</w:t>
    </w:r>
    <w:r w:rsidRPr="00280522">
      <w:t>no</w:t>
    </w:r>
  </w:p>
  <w:p w:rsidR="00B50979" w:rsidRDefault="00B50979" w:rsidP="003638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79" w:rsidRDefault="00B50979" w:rsidP="008A5739">
    <w:pPr>
      <w:pStyle w:val="Bunntekst1"/>
      <w:pBdr>
        <w:bottom w:val="single" w:sz="6" w:space="1" w:color="auto"/>
      </w:pBdr>
      <w:jc w:val="left"/>
    </w:pPr>
  </w:p>
  <w:p w:rsidR="00B50979" w:rsidRPr="00280522" w:rsidRDefault="00B50979" w:rsidP="003638CD">
    <w:pPr>
      <w:pStyle w:val="Bunntekst1"/>
    </w:pPr>
    <w:r>
      <w:t xml:space="preserve">Ålesund videregående skole </w:t>
    </w:r>
    <w:r w:rsidRPr="00280522">
      <w:t xml:space="preserve">● </w:t>
    </w:r>
    <w:proofErr w:type="spellStart"/>
    <w:r w:rsidR="00954CAA">
      <w:t>Gangstøvikvegen</w:t>
    </w:r>
    <w:proofErr w:type="spellEnd"/>
    <w:r w:rsidR="00954CAA">
      <w:t xml:space="preserve"> 27</w:t>
    </w:r>
    <w:r>
      <w:t xml:space="preserve"> </w:t>
    </w:r>
    <w:r w:rsidRPr="00280522">
      <w:t xml:space="preserve">● </w:t>
    </w:r>
    <w:r w:rsidRPr="003F1BB8">
      <w:t>600</w:t>
    </w:r>
    <w:r w:rsidR="00954CAA">
      <w:t>9</w:t>
    </w:r>
    <w:r w:rsidRPr="003F1BB8">
      <w:t xml:space="preserve"> Ålesund</w:t>
    </w:r>
    <w:r>
      <w:t xml:space="preserve"> ● Telefon: </w:t>
    </w:r>
    <w:r w:rsidR="00954CAA">
      <w:t>71 28 15</w:t>
    </w:r>
    <w:r w:rsidRPr="003F1BB8">
      <w:t xml:space="preserve"> 00</w:t>
    </w:r>
    <w:r>
      <w:t xml:space="preserve"> ● alesund.vgs@mrfylke.no ● alesund</w:t>
    </w:r>
    <w:r w:rsidRPr="00280522">
      <w:t>.vgs.no</w:t>
    </w:r>
  </w:p>
  <w:p w:rsidR="00B50979" w:rsidRDefault="00B50979" w:rsidP="003638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7D" w:rsidRDefault="00064E7D" w:rsidP="00C844B4">
      <w:r>
        <w:separator/>
      </w:r>
    </w:p>
  </w:footnote>
  <w:footnote w:type="continuationSeparator" w:id="0">
    <w:p w:rsidR="00064E7D" w:rsidRDefault="00064E7D" w:rsidP="00C8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79" w:rsidRDefault="00064E7D">
    <w:r>
      <w:rPr>
        <w:noProof/>
        <w:lang w:val="en-GB" w:eastAsia="en-GB"/>
      </w:rPr>
      <w:pict w14:anchorId="4D75A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ogo_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79" w:rsidRPr="005268F0" w:rsidRDefault="00B50979" w:rsidP="00EC4653">
    <w:pPr>
      <w:pStyle w:val="Sidetall1"/>
      <w:framePr w:wrap="notBeside" w:vAnchor="page" w:hAnchor="page" w:x="10802" w:y="908"/>
      <w:rPr>
        <w:rStyle w:val="Sidetall"/>
        <w:color w:val="5B9BD5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561158">
      <w:rPr>
        <w:noProof/>
      </w:rPr>
      <w:t>2</w:t>
    </w:r>
    <w:r>
      <w:fldChar w:fldCharType="end"/>
    </w:r>
    <w:r>
      <w:t>/</w:t>
    </w:r>
    <w:r w:rsidR="00064E7D">
      <w:fldChar w:fldCharType="begin"/>
    </w:r>
    <w:r w:rsidR="00064E7D">
      <w:instrText xml:space="preserve"> NUMPAGES  \* </w:instrText>
    </w:r>
    <w:r w:rsidR="00064E7D">
      <w:instrText xml:space="preserve">Arabic  \* MERGEFORMAT </w:instrText>
    </w:r>
    <w:r w:rsidR="00064E7D">
      <w:fldChar w:fldCharType="separate"/>
    </w:r>
    <w:r w:rsidR="00561158">
      <w:rPr>
        <w:noProof/>
      </w:rPr>
      <w:t>2</w:t>
    </w:r>
    <w:r w:rsidR="00064E7D">
      <w:rPr>
        <w:noProof/>
      </w:rPr>
      <w:fldChar w:fldCharType="end"/>
    </w:r>
  </w:p>
  <w:p w:rsidR="00B50979" w:rsidRDefault="00B509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BE" w:rsidRPr="005268F0" w:rsidRDefault="00B33EBE" w:rsidP="00B44DE3">
    <w:pPr>
      <w:pStyle w:val="Sidetall1"/>
      <w:framePr w:wrap="notBeside" w:vAnchor="page" w:hAnchor="page" w:x="10802" w:y="908"/>
      <w:rPr>
        <w:rStyle w:val="Sidetall"/>
        <w:color w:val="5B9BD5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E346CD">
      <w:rPr>
        <w:noProof/>
      </w:rPr>
      <w:t>1</w:t>
    </w:r>
    <w:r>
      <w:fldChar w:fldCharType="end"/>
    </w:r>
    <w:r>
      <w:t>/</w:t>
    </w:r>
    <w:r w:rsidR="00064E7D">
      <w:fldChar w:fldCharType="begin"/>
    </w:r>
    <w:r w:rsidR="00064E7D">
      <w:instrText xml:space="preserve"> NUMPAGES  \* Arabic  \* MERGEFORMAT </w:instrText>
    </w:r>
    <w:r w:rsidR="00064E7D">
      <w:fldChar w:fldCharType="separate"/>
    </w:r>
    <w:r w:rsidR="00E346CD">
      <w:rPr>
        <w:noProof/>
      </w:rPr>
      <w:t>1</w:t>
    </w:r>
    <w:r w:rsidR="00064E7D">
      <w:rPr>
        <w:noProof/>
      </w:rPr>
      <w:fldChar w:fldCharType="end"/>
    </w:r>
  </w:p>
  <w:tbl>
    <w:tblPr>
      <w:tblW w:w="10773" w:type="dxa"/>
      <w:tblInd w:w="-10" w:type="dxa"/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4564"/>
      <w:gridCol w:w="3658"/>
      <w:gridCol w:w="1428"/>
      <w:gridCol w:w="1123"/>
    </w:tblGrid>
    <w:tr w:rsidR="00A2380D" w:rsidRPr="00A2380D" w:rsidTr="00607FFC">
      <w:trPr>
        <w:trHeight w:val="411"/>
      </w:trPr>
      <w:tc>
        <w:tcPr>
          <w:tcW w:w="4564" w:type="dxa"/>
          <w:shd w:val="clear" w:color="auto" w:fill="auto"/>
        </w:tcPr>
        <w:p w:rsidR="00A2380D" w:rsidRPr="00A2380D" w:rsidRDefault="00EA563D" w:rsidP="00A2380D">
          <w:pPr>
            <w:tabs>
              <w:tab w:val="center" w:pos="4536"/>
              <w:tab w:val="right" w:pos="9072"/>
            </w:tabs>
            <w:spacing w:before="40"/>
            <w:rPr>
              <w:rFonts w:ascii="Cambria" w:eastAsia="Calibri" w:hAnsi="Cambria" w:cs="Times New Roman"/>
              <w:b/>
              <w:color w:val="000000"/>
              <w:sz w:val="32"/>
              <w:szCs w:val="32"/>
              <w:lang w:eastAsia="nb-NO"/>
            </w:rPr>
          </w:pPr>
          <w:r>
            <w:rPr>
              <w:rFonts w:ascii="Cambria" w:eastAsia="Calibri" w:hAnsi="Cambria" w:cs="Times New Roman"/>
              <w:b/>
              <w:color w:val="000000"/>
              <w:sz w:val="32"/>
              <w:szCs w:val="32"/>
              <w:lang w:eastAsia="nb-NO"/>
            </w:rPr>
            <w:t>Skjema</w:t>
          </w:r>
        </w:p>
      </w:tc>
      <w:tc>
        <w:tcPr>
          <w:tcW w:w="3658" w:type="dxa"/>
          <w:shd w:val="clear" w:color="auto" w:fill="auto"/>
        </w:tcPr>
        <w:p w:rsidR="00A2380D" w:rsidRPr="00954CAA" w:rsidRDefault="00A2380D" w:rsidP="00A2380D">
          <w:pPr>
            <w:tabs>
              <w:tab w:val="center" w:pos="4536"/>
              <w:tab w:val="right" w:pos="9072"/>
            </w:tabs>
            <w:spacing w:before="40"/>
            <w:rPr>
              <w:rFonts w:ascii="Cambria" w:eastAsia="Calibri" w:hAnsi="Cambria" w:cs="Times New Roman"/>
              <w:color w:val="000000"/>
              <w:sz w:val="18"/>
              <w:szCs w:val="18"/>
              <w:lang w:val="nn-NO" w:eastAsia="nb-NO"/>
            </w:rPr>
          </w:pPr>
          <w:r w:rsidRPr="00954CAA">
            <w:rPr>
              <w:rFonts w:ascii="Cambria" w:eastAsia="Calibri" w:hAnsi="Cambria" w:cs="Times New Roman"/>
              <w:color w:val="000000"/>
              <w:sz w:val="18"/>
              <w:szCs w:val="18"/>
              <w:lang w:val="nn-NO" w:eastAsia="nb-NO"/>
            </w:rPr>
            <w:t xml:space="preserve">Sist </w:t>
          </w:r>
          <w:proofErr w:type="spellStart"/>
          <w:r w:rsidRPr="00954CAA">
            <w:rPr>
              <w:rFonts w:ascii="Cambria" w:eastAsia="Calibri" w:hAnsi="Cambria" w:cs="Times New Roman"/>
              <w:color w:val="000000"/>
              <w:sz w:val="18"/>
              <w:szCs w:val="18"/>
              <w:lang w:val="nn-NO" w:eastAsia="nb-NO"/>
            </w:rPr>
            <w:t>endret</w:t>
          </w:r>
          <w:proofErr w:type="spellEnd"/>
          <w:r w:rsidRPr="00954CAA">
            <w:rPr>
              <w:rFonts w:ascii="Cambria" w:eastAsia="Calibri" w:hAnsi="Cambria" w:cs="Times New Roman"/>
              <w:color w:val="000000"/>
              <w:sz w:val="18"/>
              <w:szCs w:val="18"/>
              <w:lang w:val="nn-NO" w:eastAsia="nb-NO"/>
            </w:rPr>
            <w:t xml:space="preserve"> av:</w:t>
          </w:r>
          <w:r w:rsidR="00C25D83" w:rsidRPr="00954CAA">
            <w:rPr>
              <w:rFonts w:ascii="Cambria" w:eastAsia="Calibri" w:hAnsi="Cambria" w:cs="Times New Roman"/>
              <w:color w:val="000000"/>
              <w:sz w:val="18"/>
              <w:szCs w:val="18"/>
              <w:lang w:val="nn-NO" w:eastAsia="nb-NO"/>
            </w:rPr>
            <w:t xml:space="preserve"> Cecilie Mari Bjørkavåg</w:t>
          </w:r>
        </w:p>
      </w:tc>
      <w:tc>
        <w:tcPr>
          <w:tcW w:w="2551" w:type="dxa"/>
          <w:gridSpan w:val="2"/>
          <w:shd w:val="clear" w:color="auto" w:fill="auto"/>
        </w:tcPr>
        <w:p w:rsidR="00A2380D" w:rsidRPr="00A2380D" w:rsidRDefault="00C17B63" w:rsidP="00A2380D">
          <w:pPr>
            <w:tabs>
              <w:tab w:val="center" w:pos="4536"/>
              <w:tab w:val="right" w:pos="9072"/>
            </w:tabs>
            <w:spacing w:before="60"/>
            <w:rPr>
              <w:rFonts w:ascii="Cambria" w:eastAsia="Calibri" w:hAnsi="Cambria" w:cs="Times New Roman"/>
              <w:color w:val="000000"/>
              <w:sz w:val="20"/>
              <w:lang w:eastAsia="nb-NO"/>
            </w:rPr>
          </w:pPr>
          <w:proofErr w:type="spellStart"/>
          <w:r>
            <w:rPr>
              <w:rFonts w:ascii="Cambria" w:eastAsia="Calibri" w:hAnsi="Cambria" w:cs="Times New Roman"/>
              <w:color w:val="000000"/>
              <w:sz w:val="20"/>
              <w:lang w:eastAsia="nb-NO"/>
            </w:rPr>
            <w:t>Dok</w:t>
          </w:r>
          <w:proofErr w:type="spellEnd"/>
          <w:r>
            <w:rPr>
              <w:rFonts w:ascii="Cambria" w:eastAsia="Calibri" w:hAnsi="Cambria" w:cs="Times New Roman"/>
              <w:color w:val="000000"/>
              <w:sz w:val="20"/>
              <w:lang w:eastAsia="nb-NO"/>
            </w:rPr>
            <w:t xml:space="preserve">. Id: </w:t>
          </w:r>
          <w:r w:rsidR="008B3E37">
            <w:rPr>
              <w:rFonts w:ascii="Cambria" w:eastAsia="Calibri" w:hAnsi="Cambria" w:cs="Times New Roman"/>
              <w:color w:val="000000"/>
              <w:sz w:val="20"/>
              <w:lang w:eastAsia="nb-NO"/>
            </w:rPr>
            <w:t>10.1.3</w:t>
          </w:r>
        </w:p>
      </w:tc>
    </w:tr>
    <w:tr w:rsidR="00617701" w:rsidRPr="00A2380D" w:rsidTr="00607FFC">
      <w:trPr>
        <w:trHeight w:val="422"/>
      </w:trPr>
      <w:tc>
        <w:tcPr>
          <w:tcW w:w="4564" w:type="dxa"/>
          <w:shd w:val="clear" w:color="auto" w:fill="auto"/>
        </w:tcPr>
        <w:p w:rsidR="00617701" w:rsidRPr="008B3E37" w:rsidRDefault="008B3E37" w:rsidP="008D6742">
          <w:pPr>
            <w:tabs>
              <w:tab w:val="center" w:pos="4536"/>
              <w:tab w:val="right" w:pos="9072"/>
            </w:tabs>
            <w:spacing w:before="60"/>
            <w:rPr>
              <w:rFonts w:ascii="Calibri" w:eastAsia="Calibri" w:hAnsi="Calibri" w:cs="Times New Roman"/>
              <w:b/>
              <w:color w:val="000000"/>
              <w:sz w:val="20"/>
              <w:lang w:eastAsia="nb-NO"/>
            </w:rPr>
          </w:pPr>
          <w:r w:rsidRPr="008B3E37">
            <w:rPr>
              <w:rStyle w:val="normaltextrun"/>
              <w:rFonts w:cs="Calibri Light"/>
              <w:b/>
              <w:color w:val="000000"/>
              <w:shd w:val="clear" w:color="auto" w:fill="FFFFFF"/>
            </w:rPr>
            <w:t>Skjema for avviksmelding for elever og samarbeidspartnere</w:t>
          </w:r>
          <w:r w:rsidRPr="008B3E37">
            <w:rPr>
              <w:rStyle w:val="eop"/>
              <w:rFonts w:cs="Calibri Light"/>
              <w:b/>
              <w:color w:val="000000"/>
              <w:shd w:val="clear" w:color="auto" w:fill="FFFFFF"/>
            </w:rPr>
            <w:t> </w:t>
          </w:r>
          <w:r w:rsidR="00617701" w:rsidRPr="008B3E37">
            <w:rPr>
              <w:rFonts w:ascii="Calibri" w:eastAsia="Calibri" w:hAnsi="Calibri" w:cs="Times New Roman"/>
              <w:b/>
              <w:color w:val="000000"/>
              <w:sz w:val="20"/>
              <w:lang w:eastAsia="nb-NO"/>
            </w:rPr>
            <w:fldChar w:fldCharType="begin"/>
          </w:r>
          <w:r w:rsidR="00617701" w:rsidRPr="008B3E37">
            <w:rPr>
              <w:rFonts w:ascii="Calibri" w:eastAsia="Calibri" w:hAnsi="Calibri" w:cs="Times New Roman"/>
              <w:b/>
              <w:color w:val="000000"/>
              <w:sz w:val="20"/>
              <w:lang w:eastAsia="nb-NO"/>
            </w:rPr>
            <w:instrText xml:space="preserve"> FILENAME  \* FirstCap  \* MERGEFORMAT </w:instrText>
          </w:r>
          <w:r w:rsidR="00617701" w:rsidRPr="008B3E37">
            <w:rPr>
              <w:rFonts w:ascii="Calibri" w:eastAsia="Calibri" w:hAnsi="Calibri" w:cs="Times New Roman"/>
              <w:b/>
              <w:color w:val="000000"/>
              <w:sz w:val="20"/>
              <w:lang w:eastAsia="nb-NO"/>
            </w:rPr>
            <w:fldChar w:fldCharType="end"/>
          </w:r>
        </w:p>
      </w:tc>
      <w:tc>
        <w:tcPr>
          <w:tcW w:w="3658" w:type="dxa"/>
          <w:shd w:val="clear" w:color="auto" w:fill="auto"/>
        </w:tcPr>
        <w:p w:rsidR="00617701" w:rsidRPr="00A2380D" w:rsidRDefault="00617701" w:rsidP="00A2380D">
          <w:pPr>
            <w:tabs>
              <w:tab w:val="center" w:pos="4536"/>
              <w:tab w:val="right" w:pos="9072"/>
            </w:tabs>
            <w:spacing w:before="60"/>
            <w:rPr>
              <w:rFonts w:ascii="Calibri" w:eastAsia="Calibri" w:hAnsi="Calibri" w:cs="Times New Roman"/>
              <w:color w:val="000000"/>
              <w:sz w:val="18"/>
              <w:szCs w:val="18"/>
              <w:lang w:eastAsia="nb-NO"/>
            </w:rPr>
          </w:pPr>
          <w:r w:rsidRPr="00617701">
            <w:rPr>
              <w:rFonts w:ascii="Calibri" w:eastAsia="Calibri" w:hAnsi="Calibri" w:cs="Times New Roman"/>
              <w:color w:val="000000"/>
              <w:sz w:val="18"/>
              <w:szCs w:val="18"/>
              <w:lang w:eastAsia="nb-NO"/>
            </w:rPr>
            <w:t>Godkjent av:</w:t>
          </w:r>
          <w:r w:rsidR="008B3E37">
            <w:rPr>
              <w:rFonts w:ascii="Calibri" w:eastAsia="Calibri" w:hAnsi="Calibri" w:cs="Times New Roman"/>
              <w:color w:val="000000"/>
              <w:sz w:val="18"/>
              <w:szCs w:val="18"/>
              <w:lang w:eastAsia="nb-NO"/>
            </w:rPr>
            <w:t xml:space="preserve"> Ole Reinlund</w:t>
          </w:r>
        </w:p>
      </w:tc>
      <w:tc>
        <w:tcPr>
          <w:tcW w:w="1428" w:type="dxa"/>
          <w:shd w:val="clear" w:color="auto" w:fill="auto"/>
        </w:tcPr>
        <w:p w:rsidR="00617701" w:rsidRPr="00A2380D" w:rsidRDefault="00617701" w:rsidP="00A2380D">
          <w:pPr>
            <w:tabs>
              <w:tab w:val="center" w:pos="4536"/>
              <w:tab w:val="right" w:pos="9072"/>
            </w:tabs>
            <w:spacing w:before="60"/>
            <w:rPr>
              <w:rFonts w:ascii="Calibri" w:eastAsia="Calibri" w:hAnsi="Calibri" w:cs="Times New Roman"/>
              <w:color w:val="404040"/>
              <w:sz w:val="20"/>
              <w:lang w:eastAsia="nb-NO"/>
            </w:rPr>
          </w:pPr>
          <w:r>
            <w:rPr>
              <w:rFonts w:ascii="Calibri" w:eastAsia="Calibri" w:hAnsi="Calibri" w:cs="Times New Roman"/>
              <w:color w:val="404040"/>
              <w:sz w:val="20"/>
              <w:lang w:eastAsia="nb-NO"/>
            </w:rPr>
            <w:t>Dato:</w:t>
          </w:r>
          <w:r w:rsidR="008B3E37">
            <w:rPr>
              <w:rFonts w:ascii="Calibri" w:eastAsia="Calibri" w:hAnsi="Calibri" w:cs="Times New Roman"/>
              <w:color w:val="404040"/>
              <w:sz w:val="20"/>
              <w:lang w:eastAsia="nb-NO"/>
            </w:rPr>
            <w:t xml:space="preserve"> 21.12.21</w:t>
          </w:r>
        </w:p>
      </w:tc>
      <w:tc>
        <w:tcPr>
          <w:tcW w:w="1123" w:type="dxa"/>
          <w:shd w:val="clear" w:color="auto" w:fill="auto"/>
        </w:tcPr>
        <w:p w:rsidR="00617701" w:rsidRPr="00A2380D" w:rsidRDefault="00617701" w:rsidP="00A2380D">
          <w:pPr>
            <w:tabs>
              <w:tab w:val="center" w:pos="4536"/>
              <w:tab w:val="right" w:pos="9072"/>
            </w:tabs>
            <w:spacing w:before="60"/>
            <w:rPr>
              <w:rFonts w:ascii="Calibri" w:eastAsia="Calibri" w:hAnsi="Calibri" w:cs="Times New Roman"/>
              <w:color w:val="404040"/>
              <w:sz w:val="20"/>
              <w:lang w:eastAsia="nb-NO"/>
            </w:rPr>
          </w:pPr>
          <w:r>
            <w:rPr>
              <w:rFonts w:ascii="Calibri" w:eastAsia="Calibri" w:hAnsi="Calibri" w:cs="Times New Roman"/>
              <w:color w:val="404040"/>
              <w:sz w:val="20"/>
              <w:lang w:eastAsia="nb-NO"/>
            </w:rPr>
            <w:t>Versjon:</w:t>
          </w:r>
          <w:r w:rsidR="006D0239">
            <w:rPr>
              <w:rFonts w:ascii="Calibri" w:eastAsia="Calibri" w:hAnsi="Calibri" w:cs="Times New Roman"/>
              <w:color w:val="404040"/>
              <w:sz w:val="20"/>
              <w:lang w:eastAsia="nb-NO"/>
            </w:rPr>
            <w:t xml:space="preserve"> 01</w:t>
          </w:r>
        </w:p>
      </w:tc>
    </w:tr>
  </w:tbl>
  <w:p w:rsidR="00B33EBE" w:rsidRPr="008A5739" w:rsidRDefault="00B33EBE" w:rsidP="004B4459">
    <w:pPr>
      <w:ind w:right="360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-209550</wp:posOffset>
          </wp:positionV>
          <wp:extent cx="2876550" cy="981075"/>
          <wp:effectExtent l="0" t="0" r="0" b="9525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msd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834" cy="981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C9"/>
    <w:multiLevelType w:val="hybridMultilevel"/>
    <w:tmpl w:val="6E9A61EA"/>
    <w:lvl w:ilvl="0" w:tplc="C24C7B9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05575"/>
    <w:multiLevelType w:val="hybridMultilevel"/>
    <w:tmpl w:val="85D84FA0"/>
    <w:lvl w:ilvl="0" w:tplc="EDB49E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AF3"/>
    <w:multiLevelType w:val="hybridMultilevel"/>
    <w:tmpl w:val="6F6CFB2A"/>
    <w:lvl w:ilvl="0" w:tplc="12BAA830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  <w:color w:val="D0CECE" w:themeColor="background2" w:themeShade="E6"/>
      </w:rPr>
    </w:lvl>
    <w:lvl w:ilvl="1" w:tplc="080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" w15:restartNumberingAfterBreak="0">
    <w:nsid w:val="13427F9F"/>
    <w:multiLevelType w:val="hybridMultilevel"/>
    <w:tmpl w:val="858240B2"/>
    <w:lvl w:ilvl="0" w:tplc="F36E69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1BCC"/>
    <w:multiLevelType w:val="hybridMultilevel"/>
    <w:tmpl w:val="B4441430"/>
    <w:lvl w:ilvl="0" w:tplc="C95C8C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0F8A"/>
    <w:multiLevelType w:val="hybridMultilevel"/>
    <w:tmpl w:val="3FAE7514"/>
    <w:lvl w:ilvl="0" w:tplc="8056FEC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2D"/>
    <w:rsid w:val="00004C3D"/>
    <w:rsid w:val="00013DA4"/>
    <w:rsid w:val="00030D7D"/>
    <w:rsid w:val="00036D1C"/>
    <w:rsid w:val="000415D9"/>
    <w:rsid w:val="0004587D"/>
    <w:rsid w:val="00050629"/>
    <w:rsid w:val="000640FF"/>
    <w:rsid w:val="00064C3E"/>
    <w:rsid w:val="00064E7D"/>
    <w:rsid w:val="00066A3B"/>
    <w:rsid w:val="00072C48"/>
    <w:rsid w:val="00075A3E"/>
    <w:rsid w:val="00080339"/>
    <w:rsid w:val="0008377A"/>
    <w:rsid w:val="0009316F"/>
    <w:rsid w:val="00096554"/>
    <w:rsid w:val="00096AE0"/>
    <w:rsid w:val="000A5860"/>
    <w:rsid w:val="000B1566"/>
    <w:rsid w:val="000C6D23"/>
    <w:rsid w:val="000D243B"/>
    <w:rsid w:val="000D36D3"/>
    <w:rsid w:val="000F424E"/>
    <w:rsid w:val="000F5AD4"/>
    <w:rsid w:val="000F7084"/>
    <w:rsid w:val="0010682B"/>
    <w:rsid w:val="0011455D"/>
    <w:rsid w:val="00116F4D"/>
    <w:rsid w:val="00124273"/>
    <w:rsid w:val="00126222"/>
    <w:rsid w:val="001320B3"/>
    <w:rsid w:val="00136897"/>
    <w:rsid w:val="00142F08"/>
    <w:rsid w:val="00143605"/>
    <w:rsid w:val="00143ED1"/>
    <w:rsid w:val="00181017"/>
    <w:rsid w:val="001A0ADE"/>
    <w:rsid w:val="001B454F"/>
    <w:rsid w:val="001B73DF"/>
    <w:rsid w:val="001E0239"/>
    <w:rsid w:val="001E296D"/>
    <w:rsid w:val="001E325F"/>
    <w:rsid w:val="001E49AF"/>
    <w:rsid w:val="001E4D90"/>
    <w:rsid w:val="001F42C9"/>
    <w:rsid w:val="001F4D1E"/>
    <w:rsid w:val="001F6960"/>
    <w:rsid w:val="00201B20"/>
    <w:rsid w:val="00212330"/>
    <w:rsid w:val="00224370"/>
    <w:rsid w:val="00242A11"/>
    <w:rsid w:val="00280522"/>
    <w:rsid w:val="002849E5"/>
    <w:rsid w:val="0029138A"/>
    <w:rsid w:val="00297A22"/>
    <w:rsid w:val="002C52E9"/>
    <w:rsid w:val="002C7785"/>
    <w:rsid w:val="0031173A"/>
    <w:rsid w:val="0031209C"/>
    <w:rsid w:val="003344C6"/>
    <w:rsid w:val="0033536D"/>
    <w:rsid w:val="00351575"/>
    <w:rsid w:val="00353EB9"/>
    <w:rsid w:val="003638CD"/>
    <w:rsid w:val="00373592"/>
    <w:rsid w:val="00380559"/>
    <w:rsid w:val="003821D0"/>
    <w:rsid w:val="00393AD0"/>
    <w:rsid w:val="003A13C2"/>
    <w:rsid w:val="003A747A"/>
    <w:rsid w:val="003B3649"/>
    <w:rsid w:val="003C3588"/>
    <w:rsid w:val="003D30F5"/>
    <w:rsid w:val="003D433E"/>
    <w:rsid w:val="003F1BB8"/>
    <w:rsid w:val="00424EF4"/>
    <w:rsid w:val="00436BF3"/>
    <w:rsid w:val="00436D6A"/>
    <w:rsid w:val="00445B4A"/>
    <w:rsid w:val="00451245"/>
    <w:rsid w:val="004579BC"/>
    <w:rsid w:val="00461A0D"/>
    <w:rsid w:val="00463FF9"/>
    <w:rsid w:val="0047572F"/>
    <w:rsid w:val="00490474"/>
    <w:rsid w:val="004B4459"/>
    <w:rsid w:val="004F2ECE"/>
    <w:rsid w:val="004F4E84"/>
    <w:rsid w:val="005018D9"/>
    <w:rsid w:val="00523C1C"/>
    <w:rsid w:val="00523D6F"/>
    <w:rsid w:val="005268F0"/>
    <w:rsid w:val="005301E5"/>
    <w:rsid w:val="00530AE1"/>
    <w:rsid w:val="005476AC"/>
    <w:rsid w:val="00556EFA"/>
    <w:rsid w:val="00561158"/>
    <w:rsid w:val="00563EAD"/>
    <w:rsid w:val="0056697D"/>
    <w:rsid w:val="005915C6"/>
    <w:rsid w:val="005927C7"/>
    <w:rsid w:val="005C6987"/>
    <w:rsid w:val="005D0ED6"/>
    <w:rsid w:val="005E1C7E"/>
    <w:rsid w:val="00607FFC"/>
    <w:rsid w:val="006120DC"/>
    <w:rsid w:val="00617701"/>
    <w:rsid w:val="006267DB"/>
    <w:rsid w:val="006556CF"/>
    <w:rsid w:val="0066230A"/>
    <w:rsid w:val="00676BB7"/>
    <w:rsid w:val="00681E2D"/>
    <w:rsid w:val="00696B7D"/>
    <w:rsid w:val="006A6149"/>
    <w:rsid w:val="006D0239"/>
    <w:rsid w:val="006D7BD6"/>
    <w:rsid w:val="006E3C6A"/>
    <w:rsid w:val="006F05A0"/>
    <w:rsid w:val="006F2A74"/>
    <w:rsid w:val="006F3C8A"/>
    <w:rsid w:val="00702098"/>
    <w:rsid w:val="00714758"/>
    <w:rsid w:val="00740881"/>
    <w:rsid w:val="007420B4"/>
    <w:rsid w:val="00742F58"/>
    <w:rsid w:val="007437F0"/>
    <w:rsid w:val="007650A1"/>
    <w:rsid w:val="007723A4"/>
    <w:rsid w:val="0079035E"/>
    <w:rsid w:val="007C032C"/>
    <w:rsid w:val="007D0133"/>
    <w:rsid w:val="007E1D55"/>
    <w:rsid w:val="007E3664"/>
    <w:rsid w:val="007E7F7D"/>
    <w:rsid w:val="00816D2E"/>
    <w:rsid w:val="00817588"/>
    <w:rsid w:val="00820DBB"/>
    <w:rsid w:val="00823CE0"/>
    <w:rsid w:val="00861D0D"/>
    <w:rsid w:val="008A5739"/>
    <w:rsid w:val="008B3E37"/>
    <w:rsid w:val="008B7F7A"/>
    <w:rsid w:val="008D6742"/>
    <w:rsid w:val="008E27EE"/>
    <w:rsid w:val="008E58BE"/>
    <w:rsid w:val="00906FDA"/>
    <w:rsid w:val="009216F3"/>
    <w:rsid w:val="00930E76"/>
    <w:rsid w:val="00947624"/>
    <w:rsid w:val="00954CAA"/>
    <w:rsid w:val="009661C6"/>
    <w:rsid w:val="0097735F"/>
    <w:rsid w:val="00980FEE"/>
    <w:rsid w:val="009927C9"/>
    <w:rsid w:val="009956E3"/>
    <w:rsid w:val="009A1C61"/>
    <w:rsid w:val="009B6C5A"/>
    <w:rsid w:val="009C08E0"/>
    <w:rsid w:val="009C2A28"/>
    <w:rsid w:val="009C7329"/>
    <w:rsid w:val="00A070A6"/>
    <w:rsid w:val="00A13BC4"/>
    <w:rsid w:val="00A2380D"/>
    <w:rsid w:val="00A32D1D"/>
    <w:rsid w:val="00A429D4"/>
    <w:rsid w:val="00A468AD"/>
    <w:rsid w:val="00A60597"/>
    <w:rsid w:val="00A84192"/>
    <w:rsid w:val="00A84229"/>
    <w:rsid w:val="00A854F0"/>
    <w:rsid w:val="00AA4677"/>
    <w:rsid w:val="00AB00AA"/>
    <w:rsid w:val="00AC4CB5"/>
    <w:rsid w:val="00AC5FA8"/>
    <w:rsid w:val="00AC77E5"/>
    <w:rsid w:val="00AD7F36"/>
    <w:rsid w:val="00AE3496"/>
    <w:rsid w:val="00AE3E96"/>
    <w:rsid w:val="00AF77F4"/>
    <w:rsid w:val="00B039DE"/>
    <w:rsid w:val="00B14F1F"/>
    <w:rsid w:val="00B20FE8"/>
    <w:rsid w:val="00B335AF"/>
    <w:rsid w:val="00B33EBE"/>
    <w:rsid w:val="00B44DE3"/>
    <w:rsid w:val="00B50979"/>
    <w:rsid w:val="00B51EBC"/>
    <w:rsid w:val="00B607E8"/>
    <w:rsid w:val="00B7022F"/>
    <w:rsid w:val="00B8047D"/>
    <w:rsid w:val="00BA155F"/>
    <w:rsid w:val="00BA4F08"/>
    <w:rsid w:val="00BA5CE3"/>
    <w:rsid w:val="00BB3884"/>
    <w:rsid w:val="00C146BB"/>
    <w:rsid w:val="00C17B63"/>
    <w:rsid w:val="00C25D83"/>
    <w:rsid w:val="00C33298"/>
    <w:rsid w:val="00C333B3"/>
    <w:rsid w:val="00C37166"/>
    <w:rsid w:val="00C40580"/>
    <w:rsid w:val="00C561E2"/>
    <w:rsid w:val="00C674F6"/>
    <w:rsid w:val="00C778F2"/>
    <w:rsid w:val="00C844B4"/>
    <w:rsid w:val="00C94825"/>
    <w:rsid w:val="00CA1AF4"/>
    <w:rsid w:val="00CC1F42"/>
    <w:rsid w:val="00CE03AC"/>
    <w:rsid w:val="00CF16E6"/>
    <w:rsid w:val="00CF77A7"/>
    <w:rsid w:val="00D02A4D"/>
    <w:rsid w:val="00D0394B"/>
    <w:rsid w:val="00D04A23"/>
    <w:rsid w:val="00D1047E"/>
    <w:rsid w:val="00D136B4"/>
    <w:rsid w:val="00D31A34"/>
    <w:rsid w:val="00D6764E"/>
    <w:rsid w:val="00D77B47"/>
    <w:rsid w:val="00D918E8"/>
    <w:rsid w:val="00D91CDF"/>
    <w:rsid w:val="00D93AEB"/>
    <w:rsid w:val="00DA2039"/>
    <w:rsid w:val="00DB2D32"/>
    <w:rsid w:val="00DC11D3"/>
    <w:rsid w:val="00DE4BF6"/>
    <w:rsid w:val="00DE5959"/>
    <w:rsid w:val="00DE5D00"/>
    <w:rsid w:val="00E31691"/>
    <w:rsid w:val="00E346CD"/>
    <w:rsid w:val="00E35275"/>
    <w:rsid w:val="00E414C7"/>
    <w:rsid w:val="00E4634E"/>
    <w:rsid w:val="00E47735"/>
    <w:rsid w:val="00E60089"/>
    <w:rsid w:val="00E768A9"/>
    <w:rsid w:val="00E91765"/>
    <w:rsid w:val="00E95134"/>
    <w:rsid w:val="00E97C3A"/>
    <w:rsid w:val="00EA083E"/>
    <w:rsid w:val="00EA563D"/>
    <w:rsid w:val="00EB0281"/>
    <w:rsid w:val="00EC4653"/>
    <w:rsid w:val="00EE4BA9"/>
    <w:rsid w:val="00EF404E"/>
    <w:rsid w:val="00F32F46"/>
    <w:rsid w:val="00F34D44"/>
    <w:rsid w:val="00F54BC2"/>
    <w:rsid w:val="00F620AD"/>
    <w:rsid w:val="00F770D9"/>
    <w:rsid w:val="00F86127"/>
    <w:rsid w:val="00FA0A4E"/>
    <w:rsid w:val="00FB3A99"/>
    <w:rsid w:val="00FB4C60"/>
    <w:rsid w:val="00FC345F"/>
    <w:rsid w:val="00FC38BA"/>
    <w:rsid w:val="00FD0E2E"/>
    <w:rsid w:val="00FD2412"/>
    <w:rsid w:val="00FE14F5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30"/>
  <w15:chartTrackingRefBased/>
  <w15:docId w15:val="{5BA5B551-328A-4B96-B273-3592B7F4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D93AEB"/>
    <w:rPr>
      <w:rFonts w:ascii="Calibri Light" w:hAnsi="Calibri Light"/>
      <w:sz w:val="22"/>
      <w:szCs w:val="20"/>
      <w:lang w:val="nb-NO"/>
    </w:rPr>
  </w:style>
  <w:style w:type="paragraph" w:styleId="Overskrift1">
    <w:name w:val="heading 1"/>
    <w:aliases w:val="Hovedtittel"/>
    <w:basedOn w:val="Normal"/>
    <w:next w:val="Normal"/>
    <w:link w:val="Overskrift1Tegn"/>
    <w:autoRedefine/>
    <w:uiPriority w:val="9"/>
    <w:qFormat/>
    <w:rsid w:val="00050629"/>
    <w:pPr>
      <w:keepNext/>
      <w:keepLines/>
      <w:spacing w:before="260" w:after="260"/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28"/>
    </w:rPr>
  </w:style>
  <w:style w:type="paragraph" w:styleId="Overskrift2">
    <w:name w:val="heading 2"/>
    <w:aliases w:val="Mellomtittel"/>
    <w:basedOn w:val="Normal"/>
    <w:next w:val="Normal"/>
    <w:link w:val="Overskrift2Tegn"/>
    <w:uiPriority w:val="9"/>
    <w:unhideWhenUsed/>
    <w:qFormat/>
    <w:rsid w:val="00A60597"/>
    <w:pPr>
      <w:keepNext/>
      <w:keepLines/>
      <w:spacing w:before="260" w:after="260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EA083E"/>
    <w:rPr>
      <w:lang w:val="nb-NO"/>
    </w:rPr>
  </w:style>
  <w:style w:type="paragraph" w:customStyle="1" w:styleId="Bunntekst1">
    <w:name w:val="Bunntekst1"/>
    <w:next w:val="Bunntekst2"/>
    <w:autoRedefine/>
    <w:rsid w:val="00436D6A"/>
    <w:pPr>
      <w:jc w:val="center"/>
    </w:pPr>
    <w:rPr>
      <w:rFonts w:ascii="Calibri" w:hAnsi="Calibri"/>
      <w:b/>
      <w:bCs/>
      <w:sz w:val="15"/>
      <w:szCs w:val="14"/>
      <w:lang w:val="nb-NO"/>
    </w:rPr>
  </w:style>
  <w:style w:type="paragraph" w:customStyle="1" w:styleId="Bunntekst2">
    <w:name w:val="Bunntekst2"/>
    <w:basedOn w:val="Normal"/>
    <w:rsid w:val="00436D6A"/>
    <w:pPr>
      <w:jc w:val="center"/>
    </w:pPr>
    <w:rPr>
      <w:sz w:val="15"/>
      <w:szCs w:val="14"/>
    </w:rPr>
  </w:style>
  <w:style w:type="paragraph" w:styleId="Bunntekst">
    <w:name w:val="footer"/>
    <w:basedOn w:val="Normal"/>
    <w:link w:val="BunntekstTegn"/>
    <w:uiPriority w:val="99"/>
    <w:unhideWhenUsed/>
    <w:rsid w:val="00B20F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0FE8"/>
    <w:rPr>
      <w:rFonts w:ascii="Calibri Light" w:hAnsi="Calibri Light"/>
      <w:sz w:val="20"/>
      <w:szCs w:val="20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7E7F7D"/>
  </w:style>
  <w:style w:type="table" w:styleId="Tabellrutenett">
    <w:name w:val="Table Grid"/>
    <w:basedOn w:val="Vanligtabell"/>
    <w:uiPriority w:val="39"/>
    <w:rsid w:val="0029138A"/>
    <w:rPr>
      <w:sz w:val="22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Sidetall1">
    <w:name w:val="Sidetall1"/>
    <w:basedOn w:val="Normal"/>
    <w:rsid w:val="00C333B3"/>
    <w:pPr>
      <w:framePr w:wrap="none" w:vAnchor="text" w:hAnchor="margin" w:xAlign="right" w:y="-885"/>
      <w:tabs>
        <w:tab w:val="center" w:pos="4536"/>
        <w:tab w:val="right" w:pos="9072"/>
      </w:tabs>
      <w:jc w:val="center"/>
    </w:pPr>
    <w:rPr>
      <w:color w:val="000000" w:themeColor="text1"/>
    </w:rPr>
  </w:style>
  <w:style w:type="character" w:customStyle="1" w:styleId="Overskrift1Tegn">
    <w:name w:val="Overskrift 1 Tegn"/>
    <w:aliases w:val="Hovedtittel Tegn"/>
    <w:basedOn w:val="Standardskriftforavsnitt"/>
    <w:link w:val="Overskrift1"/>
    <w:uiPriority w:val="9"/>
    <w:rsid w:val="00050629"/>
    <w:rPr>
      <w:rFonts w:ascii="Calibri" w:eastAsiaTheme="majorEastAsia" w:hAnsi="Calibri" w:cstheme="majorBidi"/>
      <w:b/>
      <w:bCs/>
      <w:color w:val="000000" w:themeColor="text1"/>
      <w:sz w:val="32"/>
      <w:szCs w:val="28"/>
      <w:lang w:val="nb-NO"/>
    </w:rPr>
  </w:style>
  <w:style w:type="character" w:customStyle="1" w:styleId="Overskrift2Tegn">
    <w:name w:val="Overskrift 2 Tegn"/>
    <w:aliases w:val="Mellomtittel Tegn"/>
    <w:basedOn w:val="Standardskriftforavsnitt"/>
    <w:link w:val="Overskrift2"/>
    <w:uiPriority w:val="9"/>
    <w:rsid w:val="00A60597"/>
    <w:rPr>
      <w:rFonts w:ascii="Calibri" w:eastAsiaTheme="majorEastAsia" w:hAnsi="Calibri" w:cstheme="majorBidi"/>
      <w:b/>
      <w:bCs/>
      <w:color w:val="000000" w:themeColor="text1"/>
      <w:lang w:val="nb-NO"/>
    </w:rPr>
  </w:style>
  <w:style w:type="character" w:styleId="Sterk">
    <w:name w:val="Strong"/>
    <w:aliases w:val="Emphasis"/>
    <w:basedOn w:val="Standardskriftforavsnitt"/>
    <w:uiPriority w:val="22"/>
    <w:qFormat/>
    <w:rsid w:val="00A60597"/>
    <w:rPr>
      <w:rFonts w:ascii="Calibri" w:hAnsi="Calibri"/>
      <w:b/>
      <w:bCs/>
      <w:i w:val="0"/>
      <w:caps w:val="0"/>
      <w:smallCaps w:val="0"/>
      <w:strike w:val="0"/>
      <w:dstrike w:val="0"/>
      <w:vanish w:val="0"/>
      <w:vertAlign w:val="baseli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035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035E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035E"/>
    <w:rPr>
      <w:rFonts w:ascii="Calibri Light" w:hAnsi="Calibri Light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035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035E"/>
    <w:rPr>
      <w:rFonts w:ascii="Calibri Light" w:hAnsi="Calibri Light"/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035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035E"/>
    <w:rPr>
      <w:rFonts w:ascii="Times New Roman" w:hAnsi="Times New Roman" w:cs="Times New Roman"/>
      <w:sz w:val="18"/>
      <w:szCs w:val="18"/>
      <w:lang w:val="nb-NO"/>
    </w:rPr>
  </w:style>
  <w:style w:type="paragraph" w:styleId="Topptekst">
    <w:name w:val="header"/>
    <w:basedOn w:val="Normal"/>
    <w:link w:val="TopptekstTegn"/>
    <w:uiPriority w:val="99"/>
    <w:unhideWhenUsed/>
    <w:qFormat/>
    <w:rsid w:val="008A57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5739"/>
    <w:rPr>
      <w:rFonts w:ascii="Calibri Light" w:hAnsi="Calibri Light"/>
      <w:sz w:val="20"/>
      <w:szCs w:val="20"/>
      <w:lang w:val="nb-NO"/>
    </w:rPr>
  </w:style>
  <w:style w:type="table" w:styleId="Rutenettabelllys">
    <w:name w:val="Grid Table Light"/>
    <w:basedOn w:val="Vanligtabell"/>
    <w:uiPriority w:val="40"/>
    <w:rsid w:val="00436D6A"/>
    <w:rPr>
      <w:sz w:val="22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58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Plassholdertekst">
    <w:name w:val="Placeholder Text"/>
    <w:basedOn w:val="Standardskriftforavsnitt"/>
    <w:uiPriority w:val="99"/>
    <w:semiHidden/>
    <w:rsid w:val="00D93AEB"/>
    <w:rPr>
      <w:vanish w:val="0"/>
    </w:rPr>
  </w:style>
  <w:style w:type="table" w:customStyle="1" w:styleId="Tabellrutenett1">
    <w:name w:val="Tabellrutenett1"/>
    <w:basedOn w:val="Vanligtabell"/>
    <w:next w:val="Tabellrutenett"/>
    <w:uiPriority w:val="39"/>
    <w:rsid w:val="005268F0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B14F1F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C146BB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7E1D55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0F7084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FA0A4E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080339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39"/>
    <w:rsid w:val="00E47735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9">
    <w:name w:val="Tabellrutenett9"/>
    <w:basedOn w:val="Vanligtabell"/>
    <w:next w:val="Tabellrutenett"/>
    <w:uiPriority w:val="39"/>
    <w:rsid w:val="00D0394B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0">
    <w:name w:val="Tabellrutenett10"/>
    <w:basedOn w:val="Vanligtabell"/>
    <w:next w:val="Tabellrutenett"/>
    <w:uiPriority w:val="39"/>
    <w:rsid w:val="00DA2039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FE65F5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next w:val="Tabellrutenett"/>
    <w:uiPriority w:val="39"/>
    <w:rsid w:val="000D243B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3B3649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8B3E37"/>
  </w:style>
  <w:style w:type="character" w:customStyle="1" w:styleId="eop">
    <w:name w:val="eop"/>
    <w:basedOn w:val="Standardskriftforavsnitt"/>
    <w:rsid w:val="008B3E37"/>
  </w:style>
  <w:style w:type="character" w:styleId="Hyperkobling">
    <w:name w:val="Hyperlink"/>
    <w:basedOn w:val="Standardskriftforavsnitt"/>
    <w:uiPriority w:val="99"/>
    <w:unhideWhenUsed/>
    <w:rsid w:val="00B70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75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1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936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und.vgs@mrfylke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bjor\AppData\Roaming\Microsoft\Maler\Brevmal_Alesund_vgs_BM.dotx" TargetMode="External"/></Relationships>
</file>

<file path=word/theme/theme1.xml><?xml version="1.0" encoding="utf-8"?>
<a:theme xmlns:a="http://schemas.openxmlformats.org/drawingml/2006/main" name="FLK_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A4793F-8774-4C71-8083-CFC23BDA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Brevmal_Alesund_vgs_BM</Template>
  <TotalTime>29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Møre og Romsdal fylkeskommune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Mari Bjørkavåg</dc:creator>
  <cp:keywords/>
  <dc:description/>
  <cp:lastModifiedBy>Cecilie Mari Bjørkavåg</cp:lastModifiedBy>
  <cp:revision>4</cp:revision>
  <cp:lastPrinted>2017-09-26T07:49:00Z</cp:lastPrinted>
  <dcterms:created xsi:type="dcterms:W3CDTF">2021-12-21T10:30:00Z</dcterms:created>
  <dcterms:modified xsi:type="dcterms:W3CDTF">2021-12-21T10:59:00Z</dcterms:modified>
</cp:coreProperties>
</file>